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731B" w14:textId="0D0162B6" w:rsidR="001B2C20" w:rsidRPr="001B2C20" w:rsidRDefault="001B2C20" w:rsidP="001B2C2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sz w:val="36"/>
          <w:szCs w:val="36"/>
          <w:u w:val="single"/>
          <w:bdr w:val="none" w:sz="0" w:space="0" w:color="auto" w:frame="1"/>
        </w:rPr>
      </w:pPr>
      <w:r w:rsidRPr="001B2C20">
        <w:rPr>
          <w:rFonts w:ascii="Arial" w:hAnsi="Arial" w:cs="Arial"/>
          <w:b/>
          <w:bCs/>
          <w:color w:val="242424"/>
          <w:sz w:val="36"/>
          <w:szCs w:val="36"/>
          <w:u w:val="single"/>
          <w:bdr w:val="none" w:sz="0" w:space="0" w:color="auto" w:frame="1"/>
        </w:rPr>
        <w:t>Holiday activities and food programme (HAF)</w:t>
      </w:r>
    </w:p>
    <w:p w14:paraId="2E8424AB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</w:p>
    <w:p w14:paraId="1A2BD972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</w:p>
    <w:p w14:paraId="47D172CD" w14:textId="22E5BB0C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This summer, the Isle of Wight Council’s popular Holiday Activities and Food (HAF) programme is back — and it’s bigger, brighter and bolder than ever before.  From arts and crafts to horse riding, football to theatre skills, nature and farm animals, this year’s    line-up is bursting with activities to keep young minds and bodies active over the long summer holidays.</w:t>
      </w:r>
    </w:p>
    <w:p w14:paraId="492DFABD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03F8FD74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And let’s not forget the food! Every session includes a hot, nutritious meal — or a hearty packed lunch for day trips — with many providers encouraging children to roll up their sleeves and help prepare and serve the food themselves. It’s all part of the fun!</w:t>
      </w:r>
    </w:p>
    <w:p w14:paraId="022007FD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21DF14E8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The HAF programme is funded by the Department for Education so that local authorities can offer healthy food and enriching activities in the school holidays to children who receive benefit-related free school meals. A small number of places are also available on HAF activities under our discretionary funding stream. Further information on HAF and eligibility can be found on the </w:t>
      </w:r>
      <w:hyperlink r:id="rId4" w:tooltip="https://www.iow.gov.uk/children-and-family-support/holiday-activities-and-childcare/holiday-activities/holiday-activities-and-food-programme-haf/" w:history="1">
        <w:r>
          <w:rPr>
            <w:rStyle w:val="Hyperlink"/>
            <w:rFonts w:ascii="Arial" w:eastAsiaTheme="majorEastAsia" w:hAnsi="Arial" w:cs="Arial"/>
            <w:color w:val="467886"/>
            <w:bdr w:val="none" w:sz="0" w:space="0" w:color="auto" w:frame="1"/>
          </w:rPr>
          <w:t>holiday activities webpages.</w:t>
        </w:r>
      </w:hyperlink>
    </w:p>
    <w:p w14:paraId="0631D145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4035E509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242424"/>
          <w:bdr w:val="none" w:sz="0" w:space="0" w:color="auto" w:frame="1"/>
        </w:rPr>
        <w:t>New booking system for 2025</w:t>
      </w:r>
    </w:p>
    <w:p w14:paraId="6EA0611C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Booking holiday activities has never been easier. The new HAF Booking System allows families to browse and book all available activities in one convenient location. By visiting the</w:t>
      </w:r>
      <w:hyperlink r:id="rId5" w:tooltip="https://smex-ctp.trendmicro.com:443/wis/clicktime/v1/query?url=https%3a%2f%2feequ.org%2fhafontheisleofwight&amp;umid=bee772ae-457a-4246-b9e1-81e5da444fc0&amp;auth=437a020dcc987bfc8ef77190b53d29037dc18860-ef0b0c6f38ae0ea3df99dcbbea812ac4ab0c5c56" w:history="1">
        <w:r>
          <w:rPr>
            <w:rStyle w:val="Hyperlink"/>
            <w:rFonts w:ascii="Arial" w:eastAsiaTheme="majorEastAsia" w:hAnsi="Arial" w:cs="Arial"/>
            <w:color w:val="467886"/>
            <w:bdr w:val="none" w:sz="0" w:space="0" w:color="auto" w:frame="1"/>
          </w:rPr>
          <w:t> </w:t>
        </w:r>
        <w:proofErr w:type="spellStart"/>
        <w:r>
          <w:rPr>
            <w:rStyle w:val="Hyperlink"/>
            <w:rFonts w:ascii="Arial" w:eastAsiaTheme="majorEastAsia" w:hAnsi="Arial" w:cs="Arial"/>
            <w:color w:val="467886"/>
            <w:bdr w:val="none" w:sz="0" w:space="0" w:color="auto" w:frame="1"/>
          </w:rPr>
          <w:t>Eequ</w:t>
        </w:r>
        <w:proofErr w:type="spellEnd"/>
        <w:r>
          <w:rPr>
            <w:rStyle w:val="Hyperlink"/>
            <w:rFonts w:ascii="Arial" w:eastAsiaTheme="majorEastAsia" w:hAnsi="Arial" w:cs="Arial"/>
            <w:color w:val="467886"/>
            <w:bdr w:val="none" w:sz="0" w:space="0" w:color="auto" w:frame="1"/>
          </w:rPr>
          <w:t xml:space="preserve"> Booking System</w:t>
        </w:r>
      </w:hyperlink>
      <w:r>
        <w:rPr>
          <w:rFonts w:ascii="Arial" w:hAnsi="Arial" w:cs="Arial"/>
          <w:color w:val="242424"/>
          <w:bdr w:val="none" w:sz="0" w:space="0" w:color="auto" w:frame="1"/>
        </w:rPr>
        <w:t> (QR code below) users can quickly find and secure their preferred sessions, or add themselves to a waiting list if their first choice is full</w:t>
      </w:r>
    </w:p>
    <w:p w14:paraId="19BA5D05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</w:rPr>
        <w:t> </w:t>
      </w:r>
    </w:p>
    <w:p w14:paraId="1D8F4762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noProof/>
          <w:color w:val="242424"/>
          <w:sz w:val="22"/>
          <w:szCs w:val="22"/>
          <w:bdr w:val="none" w:sz="0" w:space="0" w:color="auto" w:frame="1"/>
        </w:rPr>
        <w:drawing>
          <wp:inline distT="0" distB="0" distL="0" distR="0" wp14:anchorId="762486F0" wp14:editId="61B34A93">
            <wp:extent cx="1504950" cy="16446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247C8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  <w:bdr w:val="none" w:sz="0" w:space="0" w:color="auto" w:frame="1"/>
        </w:rPr>
        <w:t> </w:t>
      </w:r>
    </w:p>
    <w:p w14:paraId="7E787A93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Full details on all of our activities can also be found on the Isle of Wight </w:t>
      </w:r>
      <w:hyperlink r:id="rId7" w:tooltip="https://familyinfohub.iow.gov.uk/kb5/iow/directory/results.page?familychannel=8-6" w:history="1">
        <w:r>
          <w:rPr>
            <w:rStyle w:val="Hyperlink"/>
            <w:rFonts w:ascii="Arial" w:eastAsiaTheme="majorEastAsia" w:hAnsi="Arial" w:cs="Arial"/>
            <w:color w:val="467886"/>
            <w:bdr w:val="none" w:sz="0" w:space="0" w:color="auto" w:frame="1"/>
          </w:rPr>
          <w:t>Family Information Hub webpage</w:t>
        </w:r>
      </w:hyperlink>
      <w:r>
        <w:rPr>
          <w:rFonts w:ascii="Arial" w:hAnsi="Arial" w:cs="Arial"/>
          <w:color w:val="242424"/>
          <w:bdr w:val="none" w:sz="0" w:space="0" w:color="auto" w:frame="1"/>
        </w:rPr>
        <w:t>.</w:t>
      </w:r>
    </w:p>
    <w:p w14:paraId="6F035F12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6F633789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rial" w:hAnsi="Arial" w:cs="Arial"/>
          <w:color w:val="242424"/>
          <w:bdr w:val="none" w:sz="0" w:space="0" w:color="auto" w:frame="1"/>
        </w:rPr>
        <w:t>Please contact the HAF Team on </w:t>
      </w:r>
      <w:hyperlink r:id="rId8" w:tooltip="mailto:holidayactivities@iow.gov.uk" w:history="1">
        <w:r>
          <w:rPr>
            <w:rStyle w:val="Hyperlink"/>
            <w:rFonts w:ascii="Arial" w:eastAsiaTheme="majorEastAsia" w:hAnsi="Arial" w:cs="Arial"/>
            <w:color w:val="467886"/>
            <w:bdr w:val="none" w:sz="0" w:space="0" w:color="auto" w:frame="1"/>
          </w:rPr>
          <w:t>holidayactivities@iow.gov.uk</w:t>
        </w:r>
      </w:hyperlink>
      <w:r>
        <w:rPr>
          <w:rFonts w:ascii="Arial" w:hAnsi="Arial" w:cs="Arial"/>
          <w:color w:val="242424"/>
          <w:bdr w:val="none" w:sz="0" w:space="0" w:color="auto" w:frame="1"/>
        </w:rPr>
        <w:t> if you have any questions.</w:t>
      </w:r>
    </w:p>
    <w:p w14:paraId="4C5688AA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2EC5D260" w14:textId="77777777" w:rsidR="001B2C20" w:rsidRDefault="001B2C20" w:rsidP="001B2C20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60EC0C08" w14:textId="77777777" w:rsidR="00AA50D4" w:rsidRDefault="00AA50D4"/>
    <w:sectPr w:rsidR="00AA5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20"/>
    <w:rsid w:val="001B2C20"/>
    <w:rsid w:val="00832D50"/>
    <w:rsid w:val="00AA50D4"/>
    <w:rsid w:val="00E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035B0"/>
  <w15:chartTrackingRefBased/>
  <w15:docId w15:val="{46A0F5EA-A061-4E57-BA70-F2A29DA9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C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C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C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C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C2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C2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C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C2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C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C2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C20"/>
    <w:rPr>
      <w:b/>
      <w:bCs/>
      <w:smallCaps/>
      <w:color w:val="365F91" w:themeColor="accent1" w:themeShade="BF"/>
      <w:spacing w:val="5"/>
    </w:rPr>
  </w:style>
  <w:style w:type="paragraph" w:customStyle="1" w:styleId="xmsonormal">
    <w:name w:val="x_msonormal"/>
    <w:basedOn w:val="Normal"/>
    <w:rsid w:val="001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B2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idayactivities@iow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milyinfohub.iow.gov.uk/kb5/iow/directory/results.page?familychannel=8-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mex-ctp.trendmicro.com/wis/clicktime/v1/query?url=https%3a%2f%2feequ.org%2fhafontheisleofwight&amp;umid=bee772ae-457a-4246-b9e1-81e5da444fc0&amp;auth=437a020dcc987bfc8ef77190b53d29037dc18860-ef0b0c6f38ae0ea3df99dcbbea812ac4ab0c5c5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ow.gov.uk/children-and-family-support/holiday-activities-and-childcare/holiday-activities/holiday-activities-and-food-programme-ha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Gilbey</dc:creator>
  <cp:keywords/>
  <dc:description/>
  <cp:lastModifiedBy>Jon Gilbey</cp:lastModifiedBy>
  <cp:revision>1</cp:revision>
  <dcterms:created xsi:type="dcterms:W3CDTF">2025-06-25T06:26:00Z</dcterms:created>
  <dcterms:modified xsi:type="dcterms:W3CDTF">2025-06-25T06:31:00Z</dcterms:modified>
</cp:coreProperties>
</file>